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50" w:rsidRPr="00035EA1" w:rsidRDefault="00131450" w:rsidP="000025D5">
      <w:pPr>
        <w:tabs>
          <w:tab w:val="left" w:pos="1227"/>
        </w:tabs>
        <w:rPr>
          <w:rFonts w:ascii="Arial" w:hAnsi="Arial" w:cs="Arial"/>
          <w:color w:val="373737"/>
          <w:sz w:val="20"/>
        </w:rPr>
      </w:pPr>
    </w:p>
    <w:p w:rsidR="000025D5" w:rsidRPr="00035EA1" w:rsidRDefault="003C01E9" w:rsidP="003C01E9">
      <w:pPr>
        <w:tabs>
          <w:tab w:val="left" w:pos="1227"/>
        </w:tabs>
        <w:jc w:val="center"/>
        <w:rPr>
          <w:rFonts w:ascii="Arial" w:hAnsi="Arial" w:cs="Arial"/>
          <w:color w:val="373737"/>
        </w:rPr>
      </w:pPr>
      <w:r w:rsidRPr="00035EA1">
        <w:rPr>
          <w:rFonts w:ascii="Arial" w:hAnsi="Arial" w:cs="Arial"/>
          <w:color w:val="373737"/>
        </w:rPr>
        <w:t>PRECISION TUBI</w:t>
      </w:r>
      <w:r w:rsidR="009C7DA6" w:rsidRPr="00035EA1">
        <w:rPr>
          <w:rFonts w:ascii="Arial" w:hAnsi="Arial" w:cs="Arial"/>
          <w:color w:val="373737"/>
        </w:rPr>
        <w:t>NG TECHNOLOGY CENTER</w:t>
      </w:r>
    </w:p>
    <w:p w:rsidR="000A0763" w:rsidRPr="00035EA1" w:rsidRDefault="000A0763" w:rsidP="003C01E9">
      <w:pPr>
        <w:tabs>
          <w:tab w:val="left" w:pos="1227"/>
        </w:tabs>
        <w:jc w:val="center"/>
        <w:rPr>
          <w:rFonts w:ascii="Arial" w:hAnsi="Arial" w:cs="Arial"/>
          <w:color w:val="373737"/>
        </w:rPr>
      </w:pPr>
    </w:p>
    <w:p w:rsidR="009C7DA6" w:rsidRPr="00035EA1" w:rsidRDefault="009C7DA6" w:rsidP="003C01E9">
      <w:pPr>
        <w:tabs>
          <w:tab w:val="left" w:pos="1227"/>
        </w:tabs>
        <w:jc w:val="center"/>
        <w:rPr>
          <w:rFonts w:ascii="Arial" w:hAnsi="Arial" w:cs="Arial"/>
          <w:b/>
          <w:color w:val="373737"/>
          <w:sz w:val="32"/>
        </w:rPr>
      </w:pPr>
      <w:r w:rsidRPr="00035EA1">
        <w:rPr>
          <w:rFonts w:ascii="Arial" w:hAnsi="Arial" w:cs="Arial"/>
          <w:b/>
          <w:color w:val="373737"/>
          <w:sz w:val="32"/>
        </w:rPr>
        <w:t>TRAINEE PROGRAM</w:t>
      </w:r>
    </w:p>
    <w:p w:rsidR="00073C26" w:rsidRPr="00035EA1" w:rsidRDefault="00073C26" w:rsidP="003C01E9">
      <w:pPr>
        <w:tabs>
          <w:tab w:val="left" w:pos="1227"/>
        </w:tabs>
        <w:jc w:val="both"/>
        <w:rPr>
          <w:rFonts w:ascii="Arial" w:hAnsi="Arial" w:cs="Arial"/>
          <w:color w:val="373737"/>
          <w:sz w:val="20"/>
        </w:rPr>
      </w:pPr>
    </w:p>
    <w:p w:rsidR="000A0763" w:rsidRPr="00035EA1" w:rsidRDefault="000A0763" w:rsidP="009D153C">
      <w:pPr>
        <w:tabs>
          <w:tab w:val="left" w:pos="1227"/>
        </w:tabs>
        <w:jc w:val="both"/>
        <w:rPr>
          <w:rFonts w:ascii="Arial" w:hAnsi="Arial" w:cs="Arial"/>
          <w:color w:val="373737"/>
          <w:sz w:val="20"/>
        </w:rPr>
      </w:pPr>
    </w:p>
    <w:p w:rsidR="009D153C" w:rsidRPr="00035EA1" w:rsidRDefault="009C7DA6" w:rsidP="009D153C">
      <w:pPr>
        <w:tabs>
          <w:tab w:val="left" w:pos="1227"/>
        </w:tabs>
        <w:jc w:val="both"/>
        <w:rPr>
          <w:rFonts w:ascii="Arial" w:hAnsi="Arial" w:cs="Arial"/>
          <w:color w:val="373737"/>
          <w:sz w:val="20"/>
        </w:rPr>
      </w:pPr>
      <w:r w:rsidRPr="00035EA1">
        <w:rPr>
          <w:rFonts w:ascii="Arial" w:hAnsi="Arial" w:cs="Arial"/>
          <w:color w:val="373737"/>
          <w:sz w:val="20"/>
        </w:rPr>
        <w:t>We value all of our trainees</w:t>
      </w:r>
      <w:r w:rsidR="009D153C" w:rsidRPr="00035EA1">
        <w:rPr>
          <w:rFonts w:ascii="Arial" w:hAnsi="Arial" w:cs="Arial"/>
          <w:color w:val="373737"/>
          <w:sz w:val="20"/>
        </w:rPr>
        <w:t xml:space="preserve"> and go the extra mile to make sure you receive a learning experience that fits your career goals.  You will become knowledgeable in the modern manufacturing equipment and understanding of the right tactics to combine </w:t>
      </w:r>
      <w:r w:rsidRPr="00035EA1">
        <w:rPr>
          <w:rFonts w:ascii="Arial" w:hAnsi="Arial" w:cs="Arial"/>
          <w:color w:val="373737"/>
          <w:sz w:val="20"/>
        </w:rPr>
        <w:t xml:space="preserve">process </w:t>
      </w:r>
      <w:r w:rsidR="009D153C" w:rsidRPr="00035EA1">
        <w:rPr>
          <w:rFonts w:ascii="Arial" w:hAnsi="Arial" w:cs="Arial"/>
          <w:color w:val="373737"/>
          <w:sz w:val="20"/>
        </w:rPr>
        <w:t xml:space="preserve">proficiency with overarching outreach goals in a </w:t>
      </w:r>
      <w:r w:rsidRPr="00035EA1">
        <w:rPr>
          <w:rFonts w:ascii="Arial" w:hAnsi="Arial" w:cs="Arial"/>
          <w:color w:val="373737"/>
          <w:sz w:val="20"/>
        </w:rPr>
        <w:t>specialized</w:t>
      </w:r>
      <w:r w:rsidR="009D153C" w:rsidRPr="00035EA1">
        <w:rPr>
          <w:rFonts w:ascii="Arial" w:hAnsi="Arial" w:cs="Arial"/>
          <w:color w:val="373737"/>
          <w:sz w:val="20"/>
        </w:rPr>
        <w:t xml:space="preserve"> setting.  You will also learn how to work in a professional environment and have ample opportunity to network with department leaders and other professionals in the international company.</w:t>
      </w:r>
    </w:p>
    <w:p w:rsidR="003C01E9" w:rsidRPr="00035EA1" w:rsidRDefault="003C01E9" w:rsidP="003C01E9">
      <w:pPr>
        <w:tabs>
          <w:tab w:val="left" w:pos="1227"/>
        </w:tabs>
        <w:jc w:val="both"/>
        <w:rPr>
          <w:rFonts w:ascii="Arial" w:hAnsi="Arial" w:cs="Arial"/>
          <w:color w:val="373737"/>
          <w:sz w:val="20"/>
        </w:rPr>
      </w:pPr>
    </w:p>
    <w:p w:rsidR="003C01E9" w:rsidRPr="00035EA1" w:rsidRDefault="009C7DA6" w:rsidP="003C01E9">
      <w:pPr>
        <w:tabs>
          <w:tab w:val="left" w:pos="1227"/>
        </w:tabs>
        <w:jc w:val="center"/>
        <w:rPr>
          <w:rFonts w:ascii="Arial" w:hAnsi="Arial" w:cs="Arial"/>
          <w:b/>
          <w:color w:val="373737"/>
          <w:sz w:val="28"/>
        </w:rPr>
      </w:pPr>
      <w:r w:rsidRPr="00035EA1">
        <w:rPr>
          <w:rFonts w:ascii="Arial" w:hAnsi="Arial" w:cs="Arial"/>
          <w:b/>
          <w:color w:val="373737"/>
          <w:sz w:val="28"/>
        </w:rPr>
        <w:t>Manufacturing</w:t>
      </w:r>
      <w:r w:rsidR="003C01E9" w:rsidRPr="00035EA1">
        <w:rPr>
          <w:rFonts w:ascii="Arial" w:hAnsi="Arial" w:cs="Arial"/>
          <w:b/>
          <w:color w:val="373737"/>
          <w:sz w:val="28"/>
        </w:rPr>
        <w:t xml:space="preserve"> </w:t>
      </w:r>
      <w:r w:rsidRPr="00035EA1">
        <w:rPr>
          <w:rFonts w:ascii="Arial" w:hAnsi="Arial" w:cs="Arial"/>
          <w:b/>
          <w:color w:val="373737"/>
          <w:sz w:val="28"/>
        </w:rPr>
        <w:t>Trainee</w:t>
      </w:r>
      <w:r w:rsidR="00B1725F">
        <w:rPr>
          <w:rFonts w:ascii="Arial" w:hAnsi="Arial" w:cs="Arial"/>
          <w:b/>
          <w:color w:val="373737"/>
          <w:sz w:val="28"/>
        </w:rPr>
        <w:t xml:space="preserve"> at SAPA Remscheid, Germany</w:t>
      </w:r>
    </w:p>
    <w:p w:rsidR="003C01E9" w:rsidRPr="00035EA1" w:rsidRDefault="003C01E9" w:rsidP="003C01E9">
      <w:pPr>
        <w:tabs>
          <w:tab w:val="left" w:pos="1227"/>
        </w:tabs>
        <w:jc w:val="both"/>
        <w:rPr>
          <w:rFonts w:ascii="Arial" w:hAnsi="Arial" w:cs="Arial"/>
          <w:color w:val="373737"/>
          <w:sz w:val="20"/>
        </w:rPr>
      </w:pPr>
    </w:p>
    <w:p w:rsidR="00974DD0" w:rsidRPr="00035EA1" w:rsidRDefault="00974DD0" w:rsidP="003C01E9">
      <w:pPr>
        <w:tabs>
          <w:tab w:val="left" w:pos="1227"/>
        </w:tabs>
        <w:jc w:val="both"/>
        <w:rPr>
          <w:rFonts w:ascii="Arial" w:hAnsi="Arial" w:cs="Arial"/>
          <w:b/>
          <w:color w:val="373737"/>
          <w:sz w:val="20"/>
        </w:rPr>
      </w:pPr>
      <w:r w:rsidRPr="00035EA1">
        <w:rPr>
          <w:rFonts w:ascii="Arial" w:hAnsi="Arial" w:cs="Arial"/>
          <w:b/>
          <w:color w:val="373737"/>
          <w:sz w:val="20"/>
        </w:rPr>
        <w:t>POSITION DESCRIPTION</w:t>
      </w:r>
    </w:p>
    <w:p w:rsidR="009C7DA6" w:rsidRPr="00035EA1" w:rsidRDefault="007F256D" w:rsidP="009C7DA6">
      <w:pPr>
        <w:tabs>
          <w:tab w:val="left" w:pos="1227"/>
        </w:tabs>
        <w:jc w:val="both"/>
        <w:rPr>
          <w:rFonts w:ascii="Arial" w:hAnsi="Arial" w:cs="Arial"/>
          <w:color w:val="373737"/>
          <w:sz w:val="20"/>
        </w:rPr>
      </w:pPr>
      <w:r w:rsidRPr="00035EA1">
        <w:rPr>
          <w:rFonts w:ascii="Arial" w:hAnsi="Arial" w:cs="Arial"/>
          <w:color w:val="373737"/>
          <w:sz w:val="20"/>
        </w:rPr>
        <w:t>SAPA Pre</w:t>
      </w:r>
      <w:r w:rsidR="00B1725F">
        <w:rPr>
          <w:rFonts w:ascii="Arial" w:hAnsi="Arial" w:cs="Arial"/>
          <w:color w:val="373737"/>
          <w:sz w:val="20"/>
        </w:rPr>
        <w:t>cision Tubing in Remscheid, Germany</w:t>
      </w:r>
      <w:r w:rsidRPr="00035EA1">
        <w:rPr>
          <w:rFonts w:ascii="Arial" w:hAnsi="Arial" w:cs="Arial"/>
          <w:color w:val="373737"/>
          <w:sz w:val="20"/>
        </w:rPr>
        <w:t xml:space="preserve"> is manufacturing </w:t>
      </w:r>
      <w:r w:rsidR="00624E80">
        <w:rPr>
          <w:rFonts w:ascii="Arial" w:hAnsi="Arial" w:cs="Arial"/>
          <w:color w:val="373737"/>
          <w:sz w:val="20"/>
        </w:rPr>
        <w:t>welded tubes</w:t>
      </w:r>
      <w:r w:rsidRPr="00035EA1">
        <w:rPr>
          <w:rFonts w:ascii="Arial" w:hAnsi="Arial" w:cs="Arial"/>
          <w:color w:val="373737"/>
          <w:sz w:val="20"/>
        </w:rPr>
        <w:t xml:space="preserve"> with Aluminum Alloys. Our products are extensively used in the automotive industry including many high end automobiles. </w:t>
      </w:r>
      <w:r w:rsidR="009C7DA6" w:rsidRPr="00035EA1">
        <w:rPr>
          <w:rFonts w:ascii="Arial" w:hAnsi="Arial" w:cs="Arial"/>
          <w:color w:val="373737"/>
          <w:sz w:val="20"/>
        </w:rPr>
        <w:t xml:space="preserve">We also supply top manufacturers in the HVAC&amp;R industry worldwide. </w:t>
      </w:r>
      <w:r w:rsidRPr="00035EA1">
        <w:rPr>
          <w:rFonts w:ascii="Arial" w:hAnsi="Arial" w:cs="Arial"/>
          <w:color w:val="373737"/>
          <w:sz w:val="20"/>
        </w:rPr>
        <w:t>The ideal candidate will have the desire to help SAPA Precision Tubing in making these components in the best possible way. This person will be the project technical lead and may be responsible for some project management activities. A candidate seeking a degree in Electrical, Mechanical</w:t>
      </w:r>
      <w:r w:rsidR="00624E80">
        <w:rPr>
          <w:rFonts w:ascii="Arial" w:hAnsi="Arial" w:cs="Arial"/>
          <w:color w:val="373737"/>
          <w:sz w:val="20"/>
        </w:rPr>
        <w:t xml:space="preserve"> or</w:t>
      </w:r>
      <w:r w:rsidR="009C7DA6" w:rsidRPr="00035EA1">
        <w:rPr>
          <w:rFonts w:ascii="Arial" w:hAnsi="Arial" w:cs="Arial"/>
          <w:color w:val="373737"/>
          <w:sz w:val="20"/>
        </w:rPr>
        <w:t xml:space="preserve"> Materials</w:t>
      </w:r>
      <w:r w:rsidRPr="00035EA1">
        <w:rPr>
          <w:rFonts w:ascii="Arial" w:hAnsi="Arial" w:cs="Arial"/>
          <w:color w:val="373737"/>
          <w:sz w:val="20"/>
        </w:rPr>
        <w:t xml:space="preserve"> Engineering is desired</w:t>
      </w:r>
      <w:r w:rsidR="009C7DA6" w:rsidRPr="00035EA1">
        <w:rPr>
          <w:rFonts w:ascii="Arial" w:hAnsi="Arial" w:cs="Arial"/>
          <w:color w:val="373737"/>
          <w:sz w:val="20"/>
        </w:rPr>
        <w:t xml:space="preserve">. Some experience in project management and knowledge of metal forming processes </w:t>
      </w:r>
      <w:r w:rsidR="00624E80">
        <w:rPr>
          <w:rFonts w:ascii="Arial" w:hAnsi="Arial" w:cs="Arial"/>
          <w:color w:val="373737"/>
          <w:sz w:val="20"/>
        </w:rPr>
        <w:t xml:space="preserve">and metal joining processes like a welding of Aluminum Alloys </w:t>
      </w:r>
      <w:r w:rsidR="009C7DA6" w:rsidRPr="00035EA1">
        <w:rPr>
          <w:rFonts w:ascii="Arial" w:hAnsi="Arial" w:cs="Arial"/>
          <w:color w:val="373737"/>
          <w:sz w:val="20"/>
        </w:rPr>
        <w:t>is a plus.</w:t>
      </w:r>
    </w:p>
    <w:p w:rsidR="007F256D" w:rsidRPr="00035EA1" w:rsidRDefault="007F256D" w:rsidP="003C01E9">
      <w:pPr>
        <w:tabs>
          <w:tab w:val="left" w:pos="1227"/>
        </w:tabs>
        <w:jc w:val="both"/>
        <w:rPr>
          <w:rFonts w:ascii="Arial" w:hAnsi="Arial" w:cs="Arial"/>
          <w:color w:val="373737"/>
          <w:sz w:val="20"/>
        </w:rPr>
      </w:pPr>
      <w:r w:rsidRPr="00035EA1">
        <w:rPr>
          <w:rFonts w:ascii="Arial" w:hAnsi="Arial" w:cs="Arial"/>
          <w:color w:val="373737"/>
          <w:sz w:val="20"/>
        </w:rPr>
        <w:t>T</w:t>
      </w:r>
      <w:r w:rsidR="009D153C" w:rsidRPr="00035EA1">
        <w:rPr>
          <w:rFonts w:ascii="Arial" w:hAnsi="Arial" w:cs="Arial"/>
          <w:color w:val="373737"/>
          <w:sz w:val="20"/>
        </w:rPr>
        <w:t>he candidate</w:t>
      </w:r>
      <w:r w:rsidRPr="00035EA1">
        <w:rPr>
          <w:rFonts w:ascii="Arial" w:hAnsi="Arial" w:cs="Arial"/>
          <w:color w:val="373737"/>
          <w:sz w:val="20"/>
        </w:rPr>
        <w:t xml:space="preserve"> will receive training a</w:t>
      </w:r>
      <w:r w:rsidR="009C7DA6" w:rsidRPr="00035EA1">
        <w:rPr>
          <w:rFonts w:ascii="Arial" w:hAnsi="Arial" w:cs="Arial"/>
          <w:color w:val="373737"/>
          <w:sz w:val="20"/>
        </w:rPr>
        <w:t>nd support during the training with SAPA Precision Tubing at</w:t>
      </w:r>
      <w:r w:rsidR="002A794D">
        <w:rPr>
          <w:rFonts w:ascii="Arial" w:hAnsi="Arial" w:cs="Arial"/>
          <w:color w:val="373737"/>
          <w:sz w:val="20"/>
        </w:rPr>
        <w:t xml:space="preserve"> Remscheid, Germany</w:t>
      </w:r>
      <w:r w:rsidRPr="00035EA1">
        <w:rPr>
          <w:rFonts w:ascii="Arial" w:hAnsi="Arial" w:cs="Arial"/>
          <w:color w:val="373737"/>
          <w:sz w:val="20"/>
        </w:rPr>
        <w:t>. This pers</w:t>
      </w:r>
      <w:r w:rsidR="009C7DA6" w:rsidRPr="00035EA1">
        <w:rPr>
          <w:rFonts w:ascii="Arial" w:hAnsi="Arial" w:cs="Arial"/>
          <w:color w:val="373737"/>
          <w:sz w:val="20"/>
        </w:rPr>
        <w:t>on will</w:t>
      </w:r>
      <w:r w:rsidR="00D562CD" w:rsidRPr="00035EA1">
        <w:rPr>
          <w:rFonts w:ascii="Arial" w:hAnsi="Arial" w:cs="Arial"/>
          <w:color w:val="373737"/>
          <w:sz w:val="20"/>
        </w:rPr>
        <w:t xml:space="preserve"> be a member of inter-departmental and cross-</w:t>
      </w:r>
      <w:r w:rsidRPr="00035EA1">
        <w:rPr>
          <w:rFonts w:ascii="Arial" w:hAnsi="Arial" w:cs="Arial"/>
          <w:color w:val="373737"/>
          <w:sz w:val="20"/>
        </w:rPr>
        <w:t xml:space="preserve">functional team focused on </w:t>
      </w:r>
      <w:r w:rsidR="00624E80">
        <w:rPr>
          <w:rFonts w:ascii="Arial" w:hAnsi="Arial" w:cs="Arial"/>
          <w:color w:val="373737"/>
          <w:sz w:val="20"/>
        </w:rPr>
        <w:t xml:space="preserve">current </w:t>
      </w:r>
      <w:r w:rsidR="009C7DA6" w:rsidRPr="00035EA1">
        <w:rPr>
          <w:rFonts w:ascii="Arial" w:hAnsi="Arial" w:cs="Arial"/>
          <w:color w:val="373737"/>
          <w:sz w:val="20"/>
        </w:rPr>
        <w:t>process</w:t>
      </w:r>
      <w:r w:rsidR="00624E80">
        <w:rPr>
          <w:rFonts w:ascii="Arial" w:hAnsi="Arial" w:cs="Arial"/>
          <w:color w:val="373737"/>
          <w:sz w:val="20"/>
        </w:rPr>
        <w:t>es</w:t>
      </w:r>
      <w:r w:rsidR="009C7DA6" w:rsidRPr="00035EA1">
        <w:rPr>
          <w:rFonts w:ascii="Arial" w:hAnsi="Arial" w:cs="Arial"/>
          <w:color w:val="373737"/>
          <w:sz w:val="20"/>
        </w:rPr>
        <w:t xml:space="preserve"> optimization</w:t>
      </w:r>
      <w:r w:rsidR="00624E80">
        <w:rPr>
          <w:rFonts w:ascii="Arial" w:hAnsi="Arial" w:cs="Arial"/>
          <w:color w:val="373737"/>
          <w:sz w:val="20"/>
        </w:rPr>
        <w:t xml:space="preserve"> and new processes development</w:t>
      </w:r>
      <w:r w:rsidR="00D562CD" w:rsidRPr="00035EA1">
        <w:rPr>
          <w:rFonts w:ascii="Arial" w:hAnsi="Arial" w:cs="Arial"/>
          <w:color w:val="373737"/>
          <w:sz w:val="20"/>
        </w:rPr>
        <w:t>.</w:t>
      </w:r>
    </w:p>
    <w:p w:rsidR="00D562CD" w:rsidRPr="00035EA1" w:rsidRDefault="00D562CD" w:rsidP="003C01E9">
      <w:pPr>
        <w:tabs>
          <w:tab w:val="left" w:pos="1227"/>
        </w:tabs>
        <w:jc w:val="both"/>
        <w:rPr>
          <w:rFonts w:ascii="Arial" w:hAnsi="Arial" w:cs="Arial"/>
          <w:color w:val="373737"/>
          <w:sz w:val="20"/>
        </w:rPr>
      </w:pPr>
    </w:p>
    <w:p w:rsidR="007F256D" w:rsidRPr="00035EA1" w:rsidRDefault="007F256D" w:rsidP="007F256D">
      <w:pPr>
        <w:tabs>
          <w:tab w:val="left" w:pos="1227"/>
        </w:tabs>
        <w:jc w:val="both"/>
        <w:rPr>
          <w:rFonts w:ascii="Arial" w:hAnsi="Arial" w:cs="Arial"/>
          <w:b/>
          <w:color w:val="373737"/>
          <w:sz w:val="20"/>
        </w:rPr>
      </w:pPr>
      <w:r w:rsidRPr="00035EA1">
        <w:rPr>
          <w:rFonts w:ascii="Arial" w:hAnsi="Arial" w:cs="Arial"/>
          <w:b/>
          <w:color w:val="373737"/>
          <w:sz w:val="20"/>
        </w:rPr>
        <w:t>SKILLS REQUIRED FOR THE POSITION</w:t>
      </w:r>
    </w:p>
    <w:p w:rsidR="007F256D" w:rsidRPr="00035EA1" w:rsidRDefault="007F256D" w:rsidP="007F256D">
      <w:pPr>
        <w:pStyle w:val="Akapitzlist"/>
        <w:numPr>
          <w:ilvl w:val="0"/>
          <w:numId w:val="3"/>
        </w:numPr>
        <w:tabs>
          <w:tab w:val="left" w:pos="1227"/>
        </w:tabs>
        <w:jc w:val="both"/>
        <w:rPr>
          <w:rFonts w:ascii="Arial" w:hAnsi="Arial" w:cs="Arial"/>
          <w:color w:val="373737"/>
          <w:sz w:val="20"/>
        </w:rPr>
      </w:pPr>
      <w:r w:rsidRPr="00035EA1">
        <w:rPr>
          <w:rFonts w:ascii="Arial" w:hAnsi="Arial" w:cs="Arial"/>
          <w:color w:val="373737"/>
          <w:sz w:val="20"/>
        </w:rPr>
        <w:t xml:space="preserve">Strong communication skills in </w:t>
      </w:r>
      <w:r w:rsidR="002A794D">
        <w:rPr>
          <w:rFonts w:ascii="Arial" w:hAnsi="Arial" w:cs="Arial"/>
          <w:color w:val="373737"/>
          <w:sz w:val="20"/>
        </w:rPr>
        <w:t xml:space="preserve">German and </w:t>
      </w:r>
      <w:r w:rsidRPr="00035EA1">
        <w:rPr>
          <w:rFonts w:ascii="Arial" w:hAnsi="Arial" w:cs="Arial"/>
          <w:color w:val="373737"/>
          <w:sz w:val="20"/>
        </w:rPr>
        <w:t>English.</w:t>
      </w:r>
    </w:p>
    <w:p w:rsidR="007F256D" w:rsidRPr="00035EA1" w:rsidRDefault="00CE05C8" w:rsidP="007F256D">
      <w:pPr>
        <w:pStyle w:val="Akapitzlist"/>
        <w:numPr>
          <w:ilvl w:val="0"/>
          <w:numId w:val="3"/>
        </w:numPr>
        <w:tabs>
          <w:tab w:val="left" w:pos="1227"/>
        </w:tabs>
        <w:jc w:val="both"/>
        <w:rPr>
          <w:rFonts w:ascii="Arial" w:hAnsi="Arial" w:cs="Arial"/>
          <w:color w:val="373737"/>
          <w:sz w:val="20"/>
        </w:rPr>
      </w:pPr>
      <w:r>
        <w:rPr>
          <w:rFonts w:ascii="Arial" w:hAnsi="Arial" w:cs="Arial"/>
          <w:color w:val="373737"/>
          <w:sz w:val="20"/>
        </w:rPr>
        <w:t>Proficient in Microsoft</w:t>
      </w:r>
      <w:r w:rsidR="007F256D" w:rsidRPr="00035EA1">
        <w:rPr>
          <w:rFonts w:ascii="Arial" w:hAnsi="Arial" w:cs="Arial"/>
          <w:color w:val="373737"/>
          <w:sz w:val="20"/>
        </w:rPr>
        <w:t xml:space="preserve"> Office.</w:t>
      </w:r>
    </w:p>
    <w:p w:rsidR="009C7DA6" w:rsidRPr="00035EA1" w:rsidRDefault="009C7DA6" w:rsidP="009C7DA6">
      <w:pPr>
        <w:pStyle w:val="Akapitzlist"/>
        <w:numPr>
          <w:ilvl w:val="0"/>
          <w:numId w:val="3"/>
        </w:numPr>
        <w:tabs>
          <w:tab w:val="left" w:pos="1227"/>
        </w:tabs>
        <w:jc w:val="both"/>
        <w:rPr>
          <w:rFonts w:ascii="Arial" w:hAnsi="Arial" w:cs="Arial"/>
          <w:color w:val="373737"/>
          <w:sz w:val="20"/>
        </w:rPr>
      </w:pPr>
      <w:r w:rsidRPr="00035EA1">
        <w:rPr>
          <w:rFonts w:ascii="Arial" w:hAnsi="Arial" w:cs="Arial"/>
          <w:color w:val="373737"/>
          <w:sz w:val="20"/>
        </w:rPr>
        <w:t>Familiar with the CAD software, but we will also train.</w:t>
      </w:r>
    </w:p>
    <w:p w:rsidR="007F256D" w:rsidRPr="00035EA1" w:rsidRDefault="007F256D" w:rsidP="007F256D">
      <w:pPr>
        <w:pStyle w:val="Akapitzlist"/>
        <w:numPr>
          <w:ilvl w:val="0"/>
          <w:numId w:val="3"/>
        </w:numPr>
        <w:tabs>
          <w:tab w:val="left" w:pos="1227"/>
        </w:tabs>
        <w:jc w:val="both"/>
        <w:rPr>
          <w:rFonts w:ascii="Arial" w:hAnsi="Arial" w:cs="Arial"/>
          <w:color w:val="373737"/>
          <w:sz w:val="20"/>
        </w:rPr>
      </w:pPr>
      <w:r w:rsidRPr="00035EA1">
        <w:rPr>
          <w:rFonts w:ascii="Arial" w:hAnsi="Arial" w:cs="Arial"/>
          <w:color w:val="373737"/>
          <w:sz w:val="20"/>
        </w:rPr>
        <w:t>Organized, with an ability to prioritize time-sensitive assignments.</w:t>
      </w:r>
    </w:p>
    <w:p w:rsidR="007F256D" w:rsidRPr="00035EA1" w:rsidRDefault="007F256D" w:rsidP="007F256D">
      <w:pPr>
        <w:pStyle w:val="Akapitzlist"/>
        <w:numPr>
          <w:ilvl w:val="0"/>
          <w:numId w:val="3"/>
        </w:numPr>
        <w:tabs>
          <w:tab w:val="left" w:pos="1227"/>
        </w:tabs>
        <w:jc w:val="both"/>
        <w:rPr>
          <w:rFonts w:ascii="Arial" w:hAnsi="Arial" w:cs="Arial"/>
          <w:color w:val="373737"/>
          <w:sz w:val="20"/>
        </w:rPr>
      </w:pPr>
      <w:r w:rsidRPr="00035EA1">
        <w:rPr>
          <w:rFonts w:ascii="Arial" w:hAnsi="Arial" w:cs="Arial"/>
          <w:color w:val="373737"/>
          <w:sz w:val="20"/>
        </w:rPr>
        <w:t>Creative and Flexible.</w:t>
      </w:r>
    </w:p>
    <w:p w:rsidR="007F256D" w:rsidRPr="00035EA1" w:rsidRDefault="007F256D" w:rsidP="007F256D">
      <w:pPr>
        <w:pStyle w:val="Akapitzlist"/>
        <w:numPr>
          <w:ilvl w:val="0"/>
          <w:numId w:val="3"/>
        </w:numPr>
        <w:tabs>
          <w:tab w:val="left" w:pos="1227"/>
        </w:tabs>
        <w:jc w:val="both"/>
        <w:rPr>
          <w:rFonts w:ascii="Arial" w:hAnsi="Arial" w:cs="Arial"/>
          <w:color w:val="373737"/>
          <w:sz w:val="20"/>
        </w:rPr>
      </w:pPr>
      <w:r w:rsidRPr="00035EA1">
        <w:rPr>
          <w:rFonts w:ascii="Arial" w:hAnsi="Arial" w:cs="Arial"/>
          <w:color w:val="373737"/>
          <w:sz w:val="20"/>
        </w:rPr>
        <w:lastRenderedPageBreak/>
        <w:t>Interested in working collaboratively with design engineers, operation en</w:t>
      </w:r>
      <w:r w:rsidR="009C7DA6" w:rsidRPr="00035EA1">
        <w:rPr>
          <w:rFonts w:ascii="Arial" w:hAnsi="Arial" w:cs="Arial"/>
          <w:color w:val="373737"/>
          <w:sz w:val="20"/>
        </w:rPr>
        <w:t>gineers</w:t>
      </w:r>
      <w:r w:rsidR="00624E80">
        <w:rPr>
          <w:rFonts w:ascii="Arial" w:hAnsi="Arial" w:cs="Arial"/>
          <w:color w:val="373737"/>
          <w:sz w:val="20"/>
        </w:rPr>
        <w:t>, machine operators</w:t>
      </w:r>
      <w:r w:rsidR="009C7DA6" w:rsidRPr="00035EA1">
        <w:rPr>
          <w:rFonts w:ascii="Arial" w:hAnsi="Arial" w:cs="Arial"/>
          <w:color w:val="373737"/>
          <w:sz w:val="20"/>
        </w:rPr>
        <w:t xml:space="preserve"> and department managers</w:t>
      </w:r>
      <w:r w:rsidRPr="00035EA1">
        <w:rPr>
          <w:rFonts w:ascii="Arial" w:hAnsi="Arial" w:cs="Arial"/>
          <w:color w:val="373737"/>
          <w:sz w:val="20"/>
        </w:rPr>
        <w:t>.</w:t>
      </w:r>
    </w:p>
    <w:p w:rsidR="007F256D" w:rsidRPr="00035EA1" w:rsidRDefault="007F256D" w:rsidP="007F256D">
      <w:pPr>
        <w:pStyle w:val="Akapitzlist"/>
        <w:numPr>
          <w:ilvl w:val="0"/>
          <w:numId w:val="3"/>
        </w:numPr>
        <w:tabs>
          <w:tab w:val="left" w:pos="1227"/>
        </w:tabs>
        <w:jc w:val="both"/>
        <w:rPr>
          <w:rFonts w:ascii="Arial" w:hAnsi="Arial" w:cs="Arial"/>
          <w:color w:val="373737"/>
          <w:sz w:val="20"/>
        </w:rPr>
      </w:pPr>
      <w:r w:rsidRPr="00035EA1">
        <w:rPr>
          <w:rFonts w:ascii="Arial" w:hAnsi="Arial" w:cs="Arial"/>
          <w:color w:val="373737"/>
          <w:sz w:val="20"/>
        </w:rPr>
        <w:t>Developing new business proposals.</w:t>
      </w:r>
    </w:p>
    <w:p w:rsidR="007F256D" w:rsidRPr="00035EA1" w:rsidRDefault="007F256D" w:rsidP="007F256D">
      <w:pPr>
        <w:tabs>
          <w:tab w:val="left" w:pos="1227"/>
        </w:tabs>
        <w:jc w:val="both"/>
        <w:rPr>
          <w:rFonts w:ascii="Arial" w:hAnsi="Arial" w:cs="Arial"/>
          <w:color w:val="373737"/>
          <w:sz w:val="20"/>
        </w:rPr>
      </w:pPr>
    </w:p>
    <w:p w:rsidR="009D5177" w:rsidRPr="00035EA1" w:rsidRDefault="009D5177" w:rsidP="003C01E9">
      <w:pPr>
        <w:tabs>
          <w:tab w:val="left" w:pos="1227"/>
        </w:tabs>
        <w:jc w:val="both"/>
        <w:rPr>
          <w:rFonts w:ascii="Arial" w:hAnsi="Arial" w:cs="Arial"/>
          <w:b/>
          <w:color w:val="373737"/>
          <w:sz w:val="20"/>
        </w:rPr>
      </w:pPr>
      <w:r w:rsidRPr="00035EA1">
        <w:rPr>
          <w:rFonts w:ascii="Arial" w:hAnsi="Arial" w:cs="Arial"/>
          <w:b/>
          <w:color w:val="373737"/>
          <w:sz w:val="20"/>
        </w:rPr>
        <w:t>GENERAL RESPONSIBILITIES</w:t>
      </w:r>
    </w:p>
    <w:p w:rsidR="003C01E9" w:rsidRPr="00035EA1" w:rsidRDefault="002A794D" w:rsidP="003C01E9">
      <w:pPr>
        <w:tabs>
          <w:tab w:val="left" w:pos="1227"/>
        </w:tabs>
        <w:jc w:val="both"/>
        <w:rPr>
          <w:rFonts w:ascii="Arial" w:hAnsi="Arial" w:cs="Arial"/>
          <w:color w:val="373737"/>
          <w:sz w:val="20"/>
        </w:rPr>
      </w:pPr>
      <w:r>
        <w:rPr>
          <w:rFonts w:ascii="Arial" w:hAnsi="Arial" w:cs="Arial"/>
          <w:color w:val="373737"/>
          <w:sz w:val="20"/>
        </w:rPr>
        <w:t>As the</w:t>
      </w:r>
      <w:r w:rsidR="00AD3CC4" w:rsidRPr="00035EA1">
        <w:rPr>
          <w:rFonts w:ascii="Arial" w:hAnsi="Arial" w:cs="Arial"/>
          <w:color w:val="373737"/>
          <w:sz w:val="20"/>
        </w:rPr>
        <w:t xml:space="preserve"> trainee</w:t>
      </w:r>
      <w:r w:rsidR="003C01E9" w:rsidRPr="00035EA1">
        <w:rPr>
          <w:rFonts w:ascii="Arial" w:hAnsi="Arial" w:cs="Arial"/>
          <w:color w:val="373737"/>
          <w:sz w:val="20"/>
        </w:rPr>
        <w:t xml:space="preserve"> enters SAPA, he or she is expected to assume, as much as possible, the role of a regular staff member. The </w:t>
      </w:r>
      <w:r w:rsidR="009D5177" w:rsidRPr="00035EA1">
        <w:rPr>
          <w:rFonts w:ascii="Arial" w:hAnsi="Arial" w:cs="Arial"/>
          <w:color w:val="373737"/>
          <w:sz w:val="20"/>
        </w:rPr>
        <w:t xml:space="preserve">general </w:t>
      </w:r>
      <w:r w:rsidR="003C01E9" w:rsidRPr="00035EA1">
        <w:rPr>
          <w:rFonts w:ascii="Arial" w:hAnsi="Arial" w:cs="Arial"/>
          <w:color w:val="373737"/>
          <w:sz w:val="20"/>
        </w:rPr>
        <w:t>responsibilities include:</w:t>
      </w:r>
    </w:p>
    <w:p w:rsidR="003C01E9" w:rsidRPr="00035EA1" w:rsidRDefault="003C01E9" w:rsidP="003C01E9">
      <w:pPr>
        <w:pStyle w:val="Akapitzlist"/>
        <w:numPr>
          <w:ilvl w:val="0"/>
          <w:numId w:val="2"/>
        </w:numPr>
        <w:tabs>
          <w:tab w:val="left" w:pos="1227"/>
        </w:tabs>
        <w:jc w:val="both"/>
        <w:rPr>
          <w:rFonts w:ascii="Arial" w:hAnsi="Arial" w:cs="Arial"/>
          <w:color w:val="373737"/>
          <w:sz w:val="20"/>
        </w:rPr>
      </w:pPr>
      <w:r w:rsidRPr="00035EA1">
        <w:rPr>
          <w:rFonts w:ascii="Arial" w:hAnsi="Arial" w:cs="Arial"/>
          <w:color w:val="373737"/>
          <w:sz w:val="20"/>
        </w:rPr>
        <w:t>Adhering to SAPA work hours, policies, procedures and rules governing professional staff behavior.</w:t>
      </w:r>
    </w:p>
    <w:p w:rsidR="003C01E9" w:rsidRPr="00035EA1" w:rsidRDefault="003C01E9" w:rsidP="003C01E9">
      <w:pPr>
        <w:pStyle w:val="Akapitzlist"/>
        <w:numPr>
          <w:ilvl w:val="0"/>
          <w:numId w:val="2"/>
        </w:numPr>
        <w:tabs>
          <w:tab w:val="left" w:pos="1227"/>
        </w:tabs>
        <w:jc w:val="both"/>
        <w:rPr>
          <w:rFonts w:ascii="Arial" w:hAnsi="Arial" w:cs="Arial"/>
          <w:color w:val="373737"/>
          <w:sz w:val="20"/>
        </w:rPr>
      </w:pPr>
      <w:r w:rsidRPr="00035EA1">
        <w:rPr>
          <w:rFonts w:ascii="Arial" w:hAnsi="Arial" w:cs="Arial"/>
          <w:color w:val="373737"/>
          <w:sz w:val="20"/>
        </w:rPr>
        <w:t>Adhering to SAPA policies governing the observation of confidentiality and the handling of confidential information.</w:t>
      </w:r>
    </w:p>
    <w:p w:rsidR="003C01E9" w:rsidRPr="00035EA1" w:rsidRDefault="003C01E9" w:rsidP="003C01E9">
      <w:pPr>
        <w:pStyle w:val="Akapitzlist"/>
        <w:numPr>
          <w:ilvl w:val="0"/>
          <w:numId w:val="2"/>
        </w:numPr>
        <w:tabs>
          <w:tab w:val="left" w:pos="1227"/>
        </w:tabs>
        <w:jc w:val="both"/>
        <w:rPr>
          <w:rFonts w:ascii="Arial" w:hAnsi="Arial" w:cs="Arial"/>
          <w:color w:val="373737"/>
          <w:sz w:val="20"/>
        </w:rPr>
      </w:pPr>
      <w:r w:rsidRPr="00035EA1">
        <w:rPr>
          <w:rFonts w:ascii="Arial" w:hAnsi="Arial" w:cs="Arial"/>
          <w:color w:val="373737"/>
          <w:sz w:val="20"/>
        </w:rPr>
        <w:t>Assuming personal and professional responsibilities for his or her actions and activities.</w:t>
      </w:r>
    </w:p>
    <w:p w:rsidR="003C01E9" w:rsidRPr="00035EA1" w:rsidRDefault="003C01E9" w:rsidP="003C01E9">
      <w:pPr>
        <w:pStyle w:val="Akapitzlist"/>
        <w:numPr>
          <w:ilvl w:val="0"/>
          <w:numId w:val="2"/>
        </w:numPr>
        <w:tabs>
          <w:tab w:val="left" w:pos="1227"/>
        </w:tabs>
        <w:jc w:val="both"/>
        <w:rPr>
          <w:rFonts w:ascii="Arial" w:hAnsi="Arial" w:cs="Arial"/>
          <w:color w:val="373737"/>
          <w:sz w:val="20"/>
        </w:rPr>
      </w:pPr>
      <w:r w:rsidRPr="00035EA1">
        <w:rPr>
          <w:rFonts w:ascii="Arial" w:hAnsi="Arial" w:cs="Arial"/>
          <w:color w:val="373737"/>
          <w:sz w:val="20"/>
        </w:rPr>
        <w:t>Maintaining professional relationships with SAPA employees, customers and so forth.</w:t>
      </w:r>
    </w:p>
    <w:p w:rsidR="003C01E9" w:rsidRPr="00035EA1" w:rsidRDefault="003C01E9" w:rsidP="003C01E9">
      <w:pPr>
        <w:pStyle w:val="Akapitzlist"/>
        <w:numPr>
          <w:ilvl w:val="0"/>
          <w:numId w:val="2"/>
        </w:numPr>
        <w:tabs>
          <w:tab w:val="left" w:pos="1227"/>
        </w:tabs>
        <w:jc w:val="both"/>
        <w:rPr>
          <w:rFonts w:ascii="Arial" w:hAnsi="Arial" w:cs="Arial"/>
          <w:color w:val="373737"/>
          <w:sz w:val="20"/>
        </w:rPr>
      </w:pPr>
      <w:r w:rsidRPr="00035EA1">
        <w:rPr>
          <w:rFonts w:ascii="Arial" w:hAnsi="Arial" w:cs="Arial"/>
          <w:color w:val="373737"/>
          <w:sz w:val="20"/>
        </w:rPr>
        <w:t>Utilizing a courteous, enthusiastic, open-minded, critical approach to policies and procedures within the profession.</w:t>
      </w:r>
    </w:p>
    <w:p w:rsidR="003C01E9" w:rsidRPr="00035EA1" w:rsidRDefault="003C01E9" w:rsidP="003C01E9">
      <w:pPr>
        <w:pStyle w:val="Akapitzlist"/>
        <w:numPr>
          <w:ilvl w:val="0"/>
          <w:numId w:val="2"/>
        </w:numPr>
        <w:tabs>
          <w:tab w:val="left" w:pos="1227"/>
        </w:tabs>
        <w:jc w:val="both"/>
        <w:rPr>
          <w:rFonts w:ascii="Arial" w:hAnsi="Arial" w:cs="Arial"/>
          <w:color w:val="373737"/>
          <w:sz w:val="20"/>
        </w:rPr>
      </w:pPr>
      <w:r w:rsidRPr="00035EA1">
        <w:rPr>
          <w:rFonts w:ascii="Arial" w:hAnsi="Arial" w:cs="Arial"/>
          <w:color w:val="373737"/>
          <w:sz w:val="20"/>
        </w:rPr>
        <w:t>Relating and applying knowledge acquired in the academic setting to the SAPA setting.</w:t>
      </w:r>
    </w:p>
    <w:p w:rsidR="003C01E9" w:rsidRPr="00035EA1" w:rsidRDefault="003C01E9" w:rsidP="003C01E9">
      <w:pPr>
        <w:pStyle w:val="Akapitzlist"/>
        <w:numPr>
          <w:ilvl w:val="0"/>
          <w:numId w:val="2"/>
        </w:numPr>
        <w:tabs>
          <w:tab w:val="left" w:pos="1227"/>
        </w:tabs>
        <w:jc w:val="both"/>
        <w:rPr>
          <w:rFonts w:ascii="Arial" w:hAnsi="Arial" w:cs="Arial"/>
          <w:color w:val="373737"/>
          <w:sz w:val="20"/>
        </w:rPr>
      </w:pPr>
      <w:r w:rsidRPr="00035EA1">
        <w:rPr>
          <w:rFonts w:ascii="Arial" w:hAnsi="Arial" w:cs="Arial"/>
          <w:color w:val="373737"/>
          <w:sz w:val="20"/>
        </w:rPr>
        <w:t>Developing self-awareness in regard to attitudes, values, behavior patterns and so forth that influence work.</w:t>
      </w:r>
    </w:p>
    <w:p w:rsidR="003C01E9" w:rsidRPr="00035EA1" w:rsidRDefault="003C01E9" w:rsidP="003C01E9">
      <w:pPr>
        <w:pStyle w:val="Akapitzlist"/>
        <w:numPr>
          <w:ilvl w:val="0"/>
          <w:numId w:val="2"/>
        </w:numPr>
        <w:tabs>
          <w:tab w:val="left" w:pos="1227"/>
        </w:tabs>
        <w:jc w:val="both"/>
        <w:rPr>
          <w:rFonts w:ascii="Arial" w:hAnsi="Arial" w:cs="Arial"/>
          <w:color w:val="373737"/>
          <w:sz w:val="20"/>
        </w:rPr>
      </w:pPr>
      <w:r w:rsidRPr="00035EA1">
        <w:rPr>
          <w:rFonts w:ascii="Arial" w:hAnsi="Arial" w:cs="Arial"/>
          <w:color w:val="373737"/>
          <w:sz w:val="20"/>
        </w:rPr>
        <w:t>Preparing for and utilizing conferences and other opportunities of learning afforded in SAPA.</w:t>
      </w:r>
    </w:p>
    <w:p w:rsidR="003C01E9" w:rsidRPr="00035EA1" w:rsidRDefault="003C01E9" w:rsidP="003C01E9">
      <w:pPr>
        <w:pStyle w:val="Akapitzlist"/>
        <w:numPr>
          <w:ilvl w:val="0"/>
          <w:numId w:val="2"/>
        </w:numPr>
        <w:tabs>
          <w:tab w:val="left" w:pos="1227"/>
        </w:tabs>
        <w:jc w:val="both"/>
        <w:rPr>
          <w:rFonts w:ascii="Arial" w:hAnsi="Arial" w:cs="Arial"/>
          <w:color w:val="373737"/>
          <w:sz w:val="20"/>
        </w:rPr>
      </w:pPr>
      <w:r w:rsidRPr="00035EA1">
        <w:rPr>
          <w:rFonts w:ascii="Arial" w:hAnsi="Arial" w:cs="Arial"/>
          <w:color w:val="373737"/>
          <w:sz w:val="20"/>
        </w:rPr>
        <w:t>Being consistent and punctual in the submission of all work assignments to the supervisor and the project manager.</w:t>
      </w:r>
    </w:p>
    <w:p w:rsidR="003C01E9" w:rsidRPr="00035EA1" w:rsidRDefault="003C01E9" w:rsidP="003C01E9">
      <w:pPr>
        <w:pStyle w:val="Akapitzlist"/>
        <w:numPr>
          <w:ilvl w:val="0"/>
          <w:numId w:val="2"/>
        </w:numPr>
        <w:tabs>
          <w:tab w:val="left" w:pos="1227"/>
        </w:tabs>
        <w:jc w:val="both"/>
        <w:rPr>
          <w:rFonts w:ascii="Arial" w:hAnsi="Arial" w:cs="Arial"/>
          <w:color w:val="373737"/>
          <w:sz w:val="20"/>
        </w:rPr>
      </w:pPr>
      <w:r w:rsidRPr="00035EA1">
        <w:rPr>
          <w:rFonts w:ascii="Arial" w:hAnsi="Arial" w:cs="Arial"/>
          <w:color w:val="373737"/>
          <w:sz w:val="20"/>
        </w:rPr>
        <w:t>Providing the program coordinator with periodic progress reports.</w:t>
      </w:r>
    </w:p>
    <w:p w:rsidR="0019790F" w:rsidRPr="00035EA1" w:rsidRDefault="0019790F" w:rsidP="0019790F">
      <w:pPr>
        <w:tabs>
          <w:tab w:val="left" w:pos="1227"/>
        </w:tabs>
        <w:jc w:val="both"/>
        <w:rPr>
          <w:rFonts w:ascii="Arial" w:hAnsi="Arial" w:cs="Arial"/>
          <w:color w:val="373737"/>
          <w:sz w:val="20"/>
        </w:rPr>
      </w:pPr>
    </w:p>
    <w:p w:rsidR="00974DD0" w:rsidRDefault="002A794D" w:rsidP="00974DD0">
      <w:pPr>
        <w:tabs>
          <w:tab w:val="left" w:pos="1227"/>
        </w:tabs>
        <w:jc w:val="both"/>
        <w:rPr>
          <w:rFonts w:ascii="Arial" w:hAnsi="Arial" w:cs="Arial"/>
          <w:b/>
          <w:color w:val="373737"/>
          <w:sz w:val="20"/>
        </w:rPr>
      </w:pPr>
      <w:r>
        <w:rPr>
          <w:rFonts w:ascii="Arial" w:hAnsi="Arial" w:cs="Arial"/>
          <w:b/>
          <w:color w:val="373737"/>
          <w:sz w:val="20"/>
        </w:rPr>
        <w:t>INFORMATION</w:t>
      </w:r>
      <w:r w:rsidR="00A129E8">
        <w:rPr>
          <w:rFonts w:ascii="Arial" w:hAnsi="Arial" w:cs="Arial"/>
          <w:b/>
          <w:color w:val="373737"/>
          <w:sz w:val="20"/>
        </w:rPr>
        <w:t xml:space="preserve"> ABOUT THE PROGRAM</w:t>
      </w:r>
    </w:p>
    <w:p w:rsidR="00A129E8" w:rsidRDefault="00A129E8" w:rsidP="00A129E8">
      <w:pPr>
        <w:tabs>
          <w:tab w:val="left" w:pos="1227"/>
        </w:tabs>
        <w:jc w:val="both"/>
      </w:pPr>
      <w:r w:rsidRPr="00A129E8">
        <w:rPr>
          <w:rFonts w:ascii="Arial" w:hAnsi="Arial" w:cs="Arial"/>
          <w:color w:val="373737"/>
          <w:sz w:val="20"/>
        </w:rPr>
        <w:t>As a SAPA Precision Tubing (PT) trainee, you will take part in a unique and exciting 18 months development program. You will be based in several business areas or departments suitable for your studies, and get to take your learning into practice.</w:t>
      </w:r>
      <w:r w:rsidRPr="00A129E8">
        <w:t xml:space="preserve"> </w:t>
      </w:r>
    </w:p>
    <w:p w:rsidR="00A129E8" w:rsidRDefault="00A129E8" w:rsidP="00A129E8">
      <w:pPr>
        <w:tabs>
          <w:tab w:val="left" w:pos="1227"/>
        </w:tabs>
        <w:jc w:val="both"/>
        <w:rPr>
          <w:rFonts w:ascii="Arial" w:hAnsi="Arial" w:cs="Arial"/>
          <w:color w:val="373737"/>
          <w:sz w:val="20"/>
        </w:rPr>
      </w:pPr>
      <w:r w:rsidRPr="00A129E8">
        <w:rPr>
          <w:rFonts w:ascii="Arial" w:hAnsi="Arial" w:cs="Arial"/>
          <w:color w:val="373737"/>
          <w:sz w:val="20"/>
        </w:rPr>
        <w:t>Candidates accepted for SAPA PT Trainee Program will have an opportunity to spend 6 months at each plant or department according to the training program. The program will be based on actual needs and the candidate will have an exceptional occasion to learn many aspects of how modern manufacturing processes are realized and improved.</w:t>
      </w:r>
    </w:p>
    <w:p w:rsidR="00A129E8" w:rsidRPr="00A129E8" w:rsidRDefault="00A129E8" w:rsidP="00A129E8">
      <w:pPr>
        <w:tabs>
          <w:tab w:val="left" w:pos="1227"/>
        </w:tabs>
        <w:jc w:val="both"/>
        <w:rPr>
          <w:rFonts w:ascii="Arial" w:hAnsi="Arial" w:cs="Arial"/>
          <w:color w:val="373737"/>
          <w:sz w:val="20"/>
        </w:rPr>
      </w:pPr>
      <w:r w:rsidRPr="00A129E8">
        <w:rPr>
          <w:rFonts w:ascii="Arial" w:hAnsi="Arial" w:cs="Arial"/>
          <w:color w:val="373737"/>
          <w:sz w:val="20"/>
        </w:rPr>
        <w:t>After 18 months of training and upon successful completion of the SAPA PT Trainee Program the participant will gain incomparable experience and opportunity to become a permanent member of SAPA community.</w:t>
      </w:r>
      <w:bookmarkStart w:id="0" w:name="_GoBack"/>
      <w:bookmarkEnd w:id="0"/>
    </w:p>
    <w:sectPr w:rsidR="00A129E8" w:rsidRPr="00A129E8" w:rsidSect="007E4F35">
      <w:headerReference w:type="default" r:id="rId9"/>
      <w:pgSz w:w="12240" w:h="15840"/>
      <w:pgMar w:top="1440" w:right="2016" w:bottom="1411" w:left="22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C5" w:rsidRDefault="00EE03C5" w:rsidP="00C55409">
      <w:pPr>
        <w:spacing w:after="0" w:line="240" w:lineRule="auto"/>
      </w:pPr>
      <w:r>
        <w:separator/>
      </w:r>
    </w:p>
  </w:endnote>
  <w:endnote w:type="continuationSeparator" w:id="0">
    <w:p w:rsidR="00EE03C5" w:rsidRDefault="00EE03C5" w:rsidP="00C5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C5" w:rsidRDefault="00EE03C5" w:rsidP="00C55409">
      <w:pPr>
        <w:spacing w:after="0" w:line="240" w:lineRule="auto"/>
      </w:pPr>
      <w:r>
        <w:separator/>
      </w:r>
    </w:p>
  </w:footnote>
  <w:footnote w:type="continuationSeparator" w:id="0">
    <w:p w:rsidR="00EE03C5" w:rsidRDefault="00EE03C5" w:rsidP="00C55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0F" w:rsidRDefault="000A0763">
    <w:pPr>
      <w:pStyle w:val="Nagwek"/>
    </w:pPr>
    <w:r>
      <w:rPr>
        <w:noProof/>
        <w:lang w:val="pl-PL" w:eastAsia="pl-PL"/>
      </w:rPr>
      <w:drawing>
        <wp:anchor distT="0" distB="0" distL="114300" distR="114300" simplePos="0" relativeHeight="251659264" behindDoc="0" locked="1" layoutInCell="1" allowOverlap="1" wp14:anchorId="4D31001C" wp14:editId="6BDE0604">
          <wp:simplePos x="0" y="0"/>
          <wp:positionH relativeFrom="page">
            <wp:posOffset>460375</wp:posOffset>
          </wp:positionH>
          <wp:positionV relativeFrom="page">
            <wp:posOffset>466725</wp:posOffset>
          </wp:positionV>
          <wp:extent cx="975360" cy="280670"/>
          <wp:effectExtent l="0" t="0" r="0" b="508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a_Logo_new_RGB_32.bmp"/>
                  <pic:cNvPicPr/>
                </pic:nvPicPr>
                <pic:blipFill>
                  <a:blip r:embed="rId1">
                    <a:extLst>
                      <a:ext uri="{28A0092B-C50C-407E-A947-70E740481C1C}">
                        <a14:useLocalDpi xmlns:a14="http://schemas.microsoft.com/office/drawing/2010/main" val="0"/>
                      </a:ext>
                    </a:extLst>
                  </a:blip>
                  <a:stretch>
                    <a:fillRect/>
                  </a:stretch>
                </pic:blipFill>
                <pic:spPr>
                  <a:xfrm>
                    <a:off x="0" y="0"/>
                    <a:ext cx="975360" cy="280670"/>
                  </a:xfrm>
                  <a:prstGeom prst="rect">
                    <a:avLst/>
                  </a:prstGeom>
                </pic:spPr>
              </pic:pic>
            </a:graphicData>
          </a:graphic>
        </wp:anchor>
      </w:drawing>
    </w:r>
  </w:p>
  <w:p w:rsidR="00902B0F" w:rsidRDefault="00902B0F">
    <w:pPr>
      <w:pStyle w:val="Nagwek"/>
    </w:pPr>
  </w:p>
  <w:p w:rsidR="00C55409" w:rsidRDefault="00C554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D21"/>
    <w:multiLevelType w:val="hybridMultilevel"/>
    <w:tmpl w:val="1296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D4368"/>
    <w:multiLevelType w:val="hybridMultilevel"/>
    <w:tmpl w:val="59F0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B4A89"/>
    <w:multiLevelType w:val="hybridMultilevel"/>
    <w:tmpl w:val="7248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09"/>
    <w:rsid w:val="000025D5"/>
    <w:rsid w:val="00035EA1"/>
    <w:rsid w:val="00073C26"/>
    <w:rsid w:val="000A0763"/>
    <w:rsid w:val="000B6883"/>
    <w:rsid w:val="00131450"/>
    <w:rsid w:val="00144868"/>
    <w:rsid w:val="0019790F"/>
    <w:rsid w:val="002A794D"/>
    <w:rsid w:val="002E3413"/>
    <w:rsid w:val="003C01E9"/>
    <w:rsid w:val="003C4C49"/>
    <w:rsid w:val="00624E80"/>
    <w:rsid w:val="00682590"/>
    <w:rsid w:val="006E06EA"/>
    <w:rsid w:val="0071027A"/>
    <w:rsid w:val="007E2107"/>
    <w:rsid w:val="007E4F35"/>
    <w:rsid w:val="007F256D"/>
    <w:rsid w:val="00902B0F"/>
    <w:rsid w:val="00974DD0"/>
    <w:rsid w:val="009C7DA6"/>
    <w:rsid w:val="009D153C"/>
    <w:rsid w:val="009D5177"/>
    <w:rsid w:val="00A129E8"/>
    <w:rsid w:val="00AD3CC4"/>
    <w:rsid w:val="00B1725F"/>
    <w:rsid w:val="00C55409"/>
    <w:rsid w:val="00CE05C8"/>
    <w:rsid w:val="00D562CD"/>
    <w:rsid w:val="00E05434"/>
    <w:rsid w:val="00E30C33"/>
    <w:rsid w:val="00EA046D"/>
    <w:rsid w:val="00EE03C5"/>
    <w:rsid w:val="00F72068"/>
    <w:rsid w:val="00FD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409"/>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55409"/>
  </w:style>
  <w:style w:type="paragraph" w:styleId="Stopka">
    <w:name w:val="footer"/>
    <w:basedOn w:val="Normalny"/>
    <w:link w:val="StopkaZnak"/>
    <w:uiPriority w:val="99"/>
    <w:unhideWhenUsed/>
    <w:rsid w:val="00C55409"/>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55409"/>
  </w:style>
  <w:style w:type="paragraph" w:styleId="Tekstdymka">
    <w:name w:val="Balloon Text"/>
    <w:basedOn w:val="Normalny"/>
    <w:link w:val="TekstdymkaZnak"/>
    <w:uiPriority w:val="99"/>
    <w:semiHidden/>
    <w:unhideWhenUsed/>
    <w:rsid w:val="00C554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409"/>
    <w:rPr>
      <w:rFonts w:ascii="Tahoma" w:hAnsi="Tahoma" w:cs="Tahoma"/>
      <w:sz w:val="16"/>
      <w:szCs w:val="16"/>
    </w:rPr>
  </w:style>
  <w:style w:type="paragraph" w:styleId="Akapitzlist">
    <w:name w:val="List Paragraph"/>
    <w:basedOn w:val="Normalny"/>
    <w:uiPriority w:val="34"/>
    <w:qFormat/>
    <w:rsid w:val="003C0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409"/>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55409"/>
  </w:style>
  <w:style w:type="paragraph" w:styleId="Stopka">
    <w:name w:val="footer"/>
    <w:basedOn w:val="Normalny"/>
    <w:link w:val="StopkaZnak"/>
    <w:uiPriority w:val="99"/>
    <w:unhideWhenUsed/>
    <w:rsid w:val="00C55409"/>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55409"/>
  </w:style>
  <w:style w:type="paragraph" w:styleId="Tekstdymka">
    <w:name w:val="Balloon Text"/>
    <w:basedOn w:val="Normalny"/>
    <w:link w:val="TekstdymkaZnak"/>
    <w:uiPriority w:val="99"/>
    <w:semiHidden/>
    <w:unhideWhenUsed/>
    <w:rsid w:val="00C554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409"/>
    <w:rPr>
      <w:rFonts w:ascii="Tahoma" w:hAnsi="Tahoma" w:cs="Tahoma"/>
      <w:sz w:val="16"/>
      <w:szCs w:val="16"/>
    </w:rPr>
  </w:style>
  <w:style w:type="paragraph" w:styleId="Akapitzlist">
    <w:name w:val="List Paragraph"/>
    <w:basedOn w:val="Normalny"/>
    <w:uiPriority w:val="34"/>
    <w:qFormat/>
    <w:rsid w:val="003C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D456751-1CBC-4A50-AA28-90BEFBF5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3465</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Hydro</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Kazanowski</dc:creator>
  <cp:lastModifiedBy>Libura</cp:lastModifiedBy>
  <cp:revision>2</cp:revision>
  <cp:lastPrinted>2015-05-15T00:16:00Z</cp:lastPrinted>
  <dcterms:created xsi:type="dcterms:W3CDTF">2016-05-12T17:04:00Z</dcterms:created>
  <dcterms:modified xsi:type="dcterms:W3CDTF">2016-05-12T17:04:00Z</dcterms:modified>
</cp:coreProperties>
</file>